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87413A" w:rsidTr="008B6D37">
        <w:trPr>
          <w:cnfStyle w:val="100000000000"/>
        </w:trPr>
        <w:tc>
          <w:tcPr>
            <w:cnfStyle w:val="001000000000"/>
            <w:tcW w:w="2272" w:type="dxa"/>
          </w:tcPr>
          <w:p w:rsidR="0087413A" w:rsidRPr="00BC1CF9" w:rsidRDefault="0087413A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87413A" w:rsidRPr="00BC1CF9" w:rsidRDefault="0087413A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87413A" w:rsidRPr="00BC1CF9" w:rsidRDefault="0087413A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87413A" w:rsidTr="008B6D37">
        <w:trPr>
          <w:cnfStyle w:val="000000100000"/>
        </w:trPr>
        <w:tc>
          <w:tcPr>
            <w:cnfStyle w:val="001000000000"/>
            <w:tcW w:w="2272" w:type="dxa"/>
          </w:tcPr>
          <w:p w:rsidR="0087413A" w:rsidRDefault="0087413A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7413A" w:rsidRPr="00F30323" w:rsidRDefault="0087413A" w:rsidP="008B6D37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87413A" w:rsidRPr="00F30323" w:rsidRDefault="0087413A" w:rsidP="008B6D37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87413A" w:rsidTr="008B6D37">
        <w:tc>
          <w:tcPr>
            <w:cnfStyle w:val="001000000000"/>
            <w:tcW w:w="2272" w:type="dxa"/>
          </w:tcPr>
          <w:p w:rsidR="0087413A" w:rsidRDefault="0087413A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7413A" w:rsidRDefault="0087413A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87413A" w:rsidRPr="00F30323" w:rsidRDefault="0087413A" w:rsidP="008B6D37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87413A" w:rsidTr="008B6D37">
        <w:trPr>
          <w:cnfStyle w:val="000000100000"/>
        </w:trPr>
        <w:tc>
          <w:tcPr>
            <w:cnfStyle w:val="001000000000"/>
            <w:tcW w:w="2272" w:type="dxa"/>
          </w:tcPr>
          <w:p w:rsidR="0087413A" w:rsidRDefault="0087413A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7413A" w:rsidRDefault="0087413A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87413A" w:rsidRPr="00F30323" w:rsidRDefault="0087413A" w:rsidP="008B6D37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87413A" w:rsidTr="008B6D37">
        <w:trPr>
          <w:cnfStyle w:val="010000000000"/>
        </w:trPr>
        <w:tc>
          <w:tcPr>
            <w:cnfStyle w:val="001000000000"/>
            <w:tcW w:w="2272" w:type="dxa"/>
          </w:tcPr>
          <w:p w:rsidR="0087413A" w:rsidRDefault="0087413A" w:rsidP="008B6D37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87413A" w:rsidRDefault="0087413A" w:rsidP="008B6D37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87413A" w:rsidRDefault="0087413A" w:rsidP="008B6D37">
            <w:pPr>
              <w:rPr>
                <w:rtl/>
              </w:rPr>
            </w:pPr>
          </w:p>
        </w:tc>
      </w:tr>
    </w:tbl>
    <w:p w:rsidR="0087413A" w:rsidRDefault="0087413A" w:rsidP="0087413A">
      <w:pPr>
        <w:jc w:val="center"/>
        <w:rPr>
          <w:rtl/>
        </w:rPr>
      </w:pPr>
      <w:r w:rsidRPr="008E0C81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87413A" w:rsidRDefault="0087413A" w:rsidP="0087413A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7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87413A" w:rsidRDefault="00680964" w:rsidP="0087413A">
                  <w:r>
                    <w:rPr>
                      <w:rFonts w:hint="cs"/>
                      <w:rtl/>
                    </w:rPr>
                    <w:t xml:space="preserve"> الاطلاع على الواجب السابق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87413A" w:rsidRPr="0017777F" w:rsidRDefault="0087413A" w:rsidP="0087413A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الكفاية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الفرائية</w:t>
      </w:r>
      <w:proofErr w:type="spellEnd"/>
    </w:p>
    <w:p w:rsidR="0087413A" w:rsidRPr="00595749" w:rsidRDefault="0087413A" w:rsidP="0087413A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  </w:t>
      </w:r>
    </w:p>
    <w:p w:rsidR="0087413A" w:rsidRPr="00BC1CF9" w:rsidRDefault="0087413A" w:rsidP="0087413A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التاريخ:7/11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87413A" w:rsidTr="008B6D37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87413A" w:rsidRPr="0017777F" w:rsidRDefault="0087413A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87413A" w:rsidRPr="0017777F" w:rsidRDefault="0087413A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87413A" w:rsidRPr="0017777F" w:rsidRDefault="0087413A" w:rsidP="008B6D37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87413A" w:rsidRPr="00BA0F95" w:rsidTr="008B6D37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87413A" w:rsidRPr="00BA0F95" w:rsidRDefault="0087413A" w:rsidP="008B6D3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cnfStyle w:val="000010000000"/>
            <w:tcW w:w="2976" w:type="dxa"/>
            <w:vAlign w:val="center"/>
          </w:tcPr>
          <w:p w:rsidR="0087413A" w:rsidRPr="006B3D7A" w:rsidRDefault="0087413A" w:rsidP="008B6D37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يسرد الطالب بعض الألفاظ الخاصة بمجال علمي  معين</w:t>
            </w:r>
          </w:p>
        </w:tc>
        <w:tc>
          <w:tcPr>
            <w:cnfStyle w:val="000100000000"/>
            <w:tcW w:w="11057" w:type="dxa"/>
          </w:tcPr>
          <w:p w:rsidR="0087413A" w:rsidRDefault="0087413A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مجموعات</w:t>
            </w:r>
          </w:p>
          <w:p w:rsidR="0087413A" w:rsidRDefault="0087413A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توزع المجالات على مجموعات الطلاب ، بحيث تتولى كل مجموعتين أو ثلاث مجالاً معيناً.</w:t>
            </w:r>
          </w:p>
          <w:p w:rsidR="0087413A" w:rsidRPr="00FF5434" w:rsidRDefault="0087413A" w:rsidP="0087413A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تسجل كل مجموعة عددا من الألفاظ المنتمية إلى المال المخصص لها ، ثم تعرض المجموعات ما كتبت ؛ لتنقله المجموعات الأخرى.</w:t>
            </w:r>
          </w:p>
        </w:tc>
      </w:tr>
      <w:tr w:rsidR="0087413A" w:rsidRPr="00BA0F95" w:rsidTr="008B6D37">
        <w:trPr>
          <w:trHeight w:val="836"/>
        </w:trPr>
        <w:tc>
          <w:tcPr>
            <w:cnfStyle w:val="001000000000"/>
            <w:tcW w:w="851" w:type="dxa"/>
          </w:tcPr>
          <w:p w:rsidR="0087413A" w:rsidRPr="00BA0F95" w:rsidRDefault="0087413A" w:rsidP="008B6D3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cnfStyle w:val="000010000000"/>
            <w:tcW w:w="2976" w:type="dxa"/>
            <w:vAlign w:val="center"/>
          </w:tcPr>
          <w:p w:rsidR="0087413A" w:rsidRPr="006B3D7A" w:rsidRDefault="0087413A" w:rsidP="008B6D37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يتنبأ الطالب بموضوع الكتاب من عنوانه أو مجاله.</w:t>
            </w:r>
          </w:p>
        </w:tc>
        <w:tc>
          <w:tcPr>
            <w:cnfStyle w:val="000100000000"/>
            <w:tcW w:w="11057" w:type="dxa"/>
          </w:tcPr>
          <w:p w:rsidR="0087413A" w:rsidRDefault="0068096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680964" w:rsidRPr="006B3D7A" w:rsidRDefault="00680964" w:rsidP="008B6D37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تدون المجموعة مسردا بالموضوعات التي تتوقع أن تبحثها الكتب ذوات العناوين المعطاة ، ثم ترض إجاباتها، وتستوفيها. </w:t>
            </w:r>
          </w:p>
        </w:tc>
      </w:tr>
      <w:tr w:rsidR="0087413A" w:rsidRPr="00BA0F95" w:rsidTr="008B6D37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87413A" w:rsidRPr="00BA0F95" w:rsidRDefault="00680964" w:rsidP="008B6D3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cnfStyle w:val="000010000000"/>
            <w:tcW w:w="2976" w:type="dxa"/>
            <w:vAlign w:val="center"/>
          </w:tcPr>
          <w:p w:rsidR="0087413A" w:rsidRPr="006B3D7A" w:rsidRDefault="00680964" w:rsidP="008B6D37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أن يكتشف الطالب أثر هدف النص على بنائه وتنظيمه.</w:t>
            </w:r>
          </w:p>
        </w:tc>
        <w:tc>
          <w:tcPr>
            <w:cnfStyle w:val="000100000000"/>
            <w:tcW w:w="11057" w:type="dxa"/>
          </w:tcPr>
          <w:p w:rsidR="0087413A" w:rsidRDefault="0068096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680964" w:rsidRDefault="0068096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المنظم التمهيدي، ويتفهمونه.</w:t>
            </w:r>
          </w:p>
          <w:p w:rsidR="00680964" w:rsidRDefault="0068096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فهم النص القرائي ، وتحديد نوعه، وتلخيصه بمساعدة أسئلة يطرحونها حوله.</w:t>
            </w:r>
          </w:p>
          <w:p w:rsidR="00680964" w:rsidRDefault="00680964" w:rsidP="008B6D37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استنتاجاتها وملخصاتها.</w:t>
            </w:r>
          </w:p>
          <w:p w:rsidR="00680964" w:rsidRPr="006B3D7A" w:rsidRDefault="00680964" w:rsidP="008B6D37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الاستنتاج: عندما يكون هدف النص(وصف نظام الأشياء وكيفية عملها فإنه ينظم بحسب الخطوات التالية: التعريف بالشيء المراد وصفه- تحديد مكوناته ووصفها- تحديد خطوات عمله).</w:t>
            </w:r>
          </w:p>
        </w:tc>
      </w:tr>
    </w:tbl>
    <w:p w:rsidR="0087413A" w:rsidRPr="00BA0F95" w:rsidRDefault="0087413A" w:rsidP="0087413A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87413A" w:rsidRPr="00BA0F95" w:rsidTr="008B6D37">
        <w:tc>
          <w:tcPr>
            <w:tcW w:w="3473" w:type="dxa"/>
            <w:shd w:val="clear" w:color="auto" w:fill="FFCC99"/>
            <w:vAlign w:val="center"/>
          </w:tcPr>
          <w:p w:rsidR="0087413A" w:rsidRPr="00BA0F95" w:rsidRDefault="0087413A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87413A" w:rsidRPr="00BA0F95" w:rsidRDefault="0087413A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87413A" w:rsidRPr="00BA0F95" w:rsidRDefault="0087413A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87413A" w:rsidRPr="00BA0F95" w:rsidTr="008B6D37">
        <w:trPr>
          <w:trHeight w:val="843"/>
        </w:trPr>
        <w:tc>
          <w:tcPr>
            <w:tcW w:w="3473" w:type="dxa"/>
            <w:vAlign w:val="center"/>
          </w:tcPr>
          <w:p w:rsidR="0087413A" w:rsidRPr="00BA0F95" w:rsidRDefault="0087413A" w:rsidP="008B6D37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87413A" w:rsidRPr="00BA0F95" w:rsidRDefault="0087413A" w:rsidP="008B6D37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87413A" w:rsidRPr="00BA0F95" w:rsidRDefault="0087413A" w:rsidP="006809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</w:t>
            </w:r>
            <w:r w:rsidR="00680964">
              <w:rPr>
                <w:rFonts w:hint="cs"/>
                <w:rtl/>
              </w:rPr>
              <w:t xml:space="preserve"> (11</w:t>
            </w:r>
            <w:r>
              <w:rPr>
                <w:rFonts w:hint="cs"/>
                <w:rtl/>
              </w:rPr>
              <w:t>) صفحة</w:t>
            </w:r>
            <w:r w:rsidR="00680964">
              <w:rPr>
                <w:rFonts w:hint="cs"/>
                <w:rtl/>
              </w:rPr>
              <w:t>95</w:t>
            </w:r>
          </w:p>
        </w:tc>
      </w:tr>
    </w:tbl>
    <w:p w:rsidR="0087413A" w:rsidRDefault="0087413A" w:rsidP="0087413A">
      <w:r>
        <w:rPr>
          <w:rFonts w:hint="cs"/>
          <w:rtl/>
        </w:rPr>
        <w:t xml:space="preserve"> </w:t>
      </w:r>
    </w:p>
    <w:p w:rsidR="0087413A" w:rsidRDefault="0087413A" w:rsidP="0087413A"/>
    <w:p w:rsidR="0087413A" w:rsidRDefault="0087413A" w:rsidP="0087413A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104C0B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87413A"/>
    <w:rsid w:val="00097763"/>
    <w:rsid w:val="00104C0B"/>
    <w:rsid w:val="00680964"/>
    <w:rsid w:val="00845363"/>
    <w:rsid w:val="0087413A"/>
    <w:rsid w:val="009E162F"/>
    <w:rsid w:val="009E33C7"/>
    <w:rsid w:val="00C5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3A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413A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7413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87413A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87413A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87413A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2007-11-19T14:31:00Z</cp:lastPrinted>
  <dcterms:created xsi:type="dcterms:W3CDTF">2007-11-19T13:35:00Z</dcterms:created>
  <dcterms:modified xsi:type="dcterms:W3CDTF">2007-11-19T15:03:00Z</dcterms:modified>
</cp:coreProperties>
</file>